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4C09" w14:textId="226B1096" w:rsidR="00E52359" w:rsidRDefault="00000000">
      <w:pPr>
        <w:pStyle w:val="Title"/>
      </w:pPr>
      <w:r>
        <w:pict w14:anchorId="2838982A">
          <v:rect id="docshape1" o:spid="_x0000_s1033" style="position:absolute;left:0;text-align:left;margin-left:48.95pt;margin-top:422.45pt;width:148.3pt;height:20.65pt;z-index:-15816192;mso-position-horizontal-relative:page;mso-position-vertical-relative:page" fillcolor="#d9d9d9" stroked="f">
            <w10:wrap anchorx="page" anchory="page"/>
          </v:rect>
        </w:pict>
      </w:r>
      <w:r>
        <w:pict w14:anchorId="1E325A8D">
          <v:rect id="docshape2" o:spid="_x0000_s1032" style="position:absolute;left:0;text-align:left;margin-left:48.95pt;margin-top:454.95pt;width:148.3pt;height:23.75pt;z-index:-15815680;mso-position-horizontal-relative:page;mso-position-vertical-relative:page" fillcolor="#d9d9d9" stroked="f">
            <w10:wrap anchorx="page" anchory="page"/>
          </v:rect>
        </w:pict>
      </w:r>
      <w:r>
        <w:pict w14:anchorId="0CC89E28">
          <v:rect id="docshape3" o:spid="_x0000_s1031" style="position:absolute;left:0;text-align:left;margin-left:48.95pt;margin-top:490.6pt;width:148.3pt;height:22.2pt;z-index:-15815168;mso-position-horizontal-relative:page;mso-position-vertical-relative:page" fillcolor="#d9d9d9" stroked="f">
            <w10:wrap anchorx="page" anchory="page"/>
          </v:rect>
        </w:pict>
      </w:r>
      <w:r>
        <w:pict w14:anchorId="07680A39">
          <v:rect id="docshape4" o:spid="_x0000_s1030" style="position:absolute;left:0;text-align:left;margin-left:48.95pt;margin-top:524.7pt;width:148.3pt;height:64.55pt;z-index:-15814656;mso-position-horizontal-relative:page;mso-position-vertical-relative:page" fillcolor="#d9d9d9" stroked="f">
            <w10:wrap anchorx="page" anchory="page"/>
          </v:rect>
        </w:pict>
      </w:r>
      <w:r>
        <w:pict w14:anchorId="3D5CEE32">
          <v:rect id="docshape5" o:spid="_x0000_s1029" style="position:absolute;left:0;text-align:left;margin-left:48.95pt;margin-top:601.15pt;width:148.3pt;height:1in;z-index:-15814144;mso-position-horizontal-relative:page;mso-position-vertical-relative:page" fillcolor="#d9d9d9" stroked="f">
            <w10:wrap anchorx="page" anchory="page"/>
          </v:rect>
        </w:pict>
      </w:r>
      <w:r>
        <w:t>SIOE</w:t>
      </w:r>
      <w:r>
        <w:rPr>
          <w:spacing w:val="-3"/>
        </w:rPr>
        <w:t xml:space="preserve"> </w:t>
      </w:r>
      <w:r>
        <w:t>SIR</w:t>
      </w:r>
      <w:r>
        <w:rPr>
          <w:spacing w:val="-3"/>
        </w:rPr>
        <w:t xml:space="preserve"> </w:t>
      </w:r>
      <w:r>
        <w:t>FÔN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</w:t>
      </w:r>
      <w:r w:rsidR="000135B6">
        <w:t>23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ANGLESEY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rPr>
          <w:spacing w:val="-4"/>
        </w:rPr>
        <w:t>SHOW</w:t>
      </w:r>
    </w:p>
    <w:p w14:paraId="5E72DD0B" w14:textId="77777777" w:rsidR="00E52359" w:rsidRDefault="00000000">
      <w:pPr>
        <w:spacing w:before="96"/>
        <w:ind w:left="134" w:right="134"/>
        <w:jc w:val="center"/>
        <w:rPr>
          <w:b/>
          <w:sz w:val="32"/>
        </w:rPr>
      </w:pPr>
      <w:r>
        <w:rPr>
          <w:b/>
          <w:spacing w:val="-2"/>
          <w:sz w:val="32"/>
        </w:rPr>
        <w:t>CYSTADLEUAETH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LLYSGENNAD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CYMDEITHAS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 xml:space="preserve">AMAETHYDDOL </w:t>
      </w:r>
      <w:r>
        <w:rPr>
          <w:b/>
          <w:spacing w:val="-5"/>
          <w:sz w:val="32"/>
        </w:rPr>
        <w:t>MÔN</w:t>
      </w:r>
    </w:p>
    <w:p w14:paraId="7796DEDC" w14:textId="77777777" w:rsidR="00E52359" w:rsidRDefault="00000000">
      <w:pPr>
        <w:pStyle w:val="BodyText"/>
        <w:spacing w:before="0" w:line="390" w:lineRule="exact"/>
        <w:ind w:left="134" w:right="134"/>
        <w:jc w:val="center"/>
      </w:pPr>
      <w:r>
        <w:rPr>
          <w:spacing w:val="-2"/>
        </w:rPr>
        <w:t>ANGLESEY</w:t>
      </w:r>
      <w:r>
        <w:t xml:space="preserve"> </w:t>
      </w:r>
      <w:r>
        <w:rPr>
          <w:spacing w:val="-2"/>
        </w:rPr>
        <w:t>AGRICULTURAL</w:t>
      </w:r>
      <w:r>
        <w:rPr>
          <w:spacing w:val="-1"/>
        </w:rPr>
        <w:t xml:space="preserve"> </w:t>
      </w:r>
      <w:r>
        <w:rPr>
          <w:spacing w:val="-2"/>
        </w:rPr>
        <w:t>SOCIETY</w:t>
      </w:r>
      <w:r>
        <w:t xml:space="preserve"> </w:t>
      </w:r>
      <w:r>
        <w:rPr>
          <w:spacing w:val="-2"/>
        </w:rPr>
        <w:t>AMBASSADOR</w:t>
      </w:r>
      <w:r>
        <w:t xml:space="preserve"> </w:t>
      </w:r>
      <w:r>
        <w:rPr>
          <w:spacing w:val="-2"/>
        </w:rPr>
        <w:t>COMPETITION</w:t>
      </w:r>
    </w:p>
    <w:p w14:paraId="71F0A564" w14:textId="77777777" w:rsidR="00E52359" w:rsidRDefault="00000000">
      <w:pPr>
        <w:ind w:left="133" w:right="134"/>
        <w:jc w:val="center"/>
        <w:rPr>
          <w:b/>
          <w:sz w:val="20"/>
        </w:rPr>
      </w:pPr>
      <w:proofErr w:type="spellStart"/>
      <w:r>
        <w:rPr>
          <w:b/>
          <w:sz w:val="20"/>
        </w:rPr>
        <w:t>Noddwyd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yn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garedig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gan</w:t>
      </w:r>
      <w:proofErr w:type="spellEnd"/>
      <w:r>
        <w:rPr>
          <w:b/>
          <w:sz w:val="20"/>
        </w:rPr>
        <w:t>/</w:t>
      </w:r>
      <w:r>
        <w:rPr>
          <w:b/>
          <w:i/>
          <w:sz w:val="20"/>
        </w:rPr>
        <w:t>Kindly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sponsored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by</w:t>
      </w:r>
      <w:r>
        <w:rPr>
          <w:b/>
          <w:i/>
          <w:spacing w:val="-5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Williams,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Bryn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Farm,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Pentraeth</w:t>
      </w:r>
      <w:proofErr w:type="spellEnd"/>
    </w:p>
    <w:p w14:paraId="3805D6C1" w14:textId="77777777" w:rsidR="00E52359" w:rsidRDefault="00000000">
      <w:pPr>
        <w:spacing w:before="121" w:line="341" w:lineRule="exact"/>
        <w:ind w:left="134" w:right="133"/>
        <w:jc w:val="center"/>
        <w:rPr>
          <w:b/>
          <w:i/>
          <w:sz w:val="28"/>
        </w:rPr>
      </w:pPr>
      <w:r>
        <w:rPr>
          <w:b/>
          <w:sz w:val="28"/>
        </w:rPr>
        <w:t>GWOBRAU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2"/>
          <w:sz w:val="28"/>
        </w:rPr>
        <w:t xml:space="preserve"> </w:t>
      </w:r>
      <w:r>
        <w:rPr>
          <w:b/>
          <w:i/>
          <w:spacing w:val="-2"/>
          <w:sz w:val="28"/>
        </w:rPr>
        <w:t>PRIZES</w:t>
      </w:r>
    </w:p>
    <w:p w14:paraId="530C7378" w14:textId="26791199" w:rsidR="00E52359" w:rsidRDefault="00000000">
      <w:pPr>
        <w:ind w:left="219" w:right="219" w:firstLine="4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  <w:vertAlign w:val="superscript"/>
        </w:rPr>
        <w:t>af</w:t>
      </w:r>
      <w:r>
        <w:rPr>
          <w:b/>
          <w:sz w:val="24"/>
        </w:rPr>
        <w:t>/1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– </w:t>
      </w:r>
      <w:proofErr w:type="spellStart"/>
      <w:r>
        <w:rPr>
          <w:b/>
          <w:sz w:val="24"/>
        </w:rPr>
        <w:t>Teitl</w:t>
      </w:r>
      <w:proofErr w:type="spellEnd"/>
      <w:r>
        <w:rPr>
          <w:b/>
          <w:sz w:val="24"/>
        </w:rPr>
        <w:t xml:space="preserve"> “</w:t>
      </w:r>
      <w:proofErr w:type="spellStart"/>
      <w:r>
        <w:rPr>
          <w:b/>
          <w:sz w:val="24"/>
        </w:rPr>
        <w:t>Llysgennad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Cymdeithas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Amaethyddol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Môn</w:t>
      </w:r>
      <w:proofErr w:type="spellEnd"/>
      <w:r>
        <w:rPr>
          <w:b/>
          <w:sz w:val="24"/>
        </w:rPr>
        <w:t xml:space="preserve"> 20</w:t>
      </w:r>
      <w:r w:rsidR="000135B6">
        <w:rPr>
          <w:b/>
          <w:sz w:val="24"/>
        </w:rPr>
        <w:t>23</w:t>
      </w:r>
      <w:r>
        <w:rPr>
          <w:b/>
          <w:sz w:val="24"/>
        </w:rPr>
        <w:t xml:space="preserve">” ac </w:t>
      </w:r>
      <w:proofErr w:type="spellStart"/>
      <w:r>
        <w:rPr>
          <w:b/>
          <w:sz w:val="24"/>
        </w:rPr>
        <w:t>Aelodaeth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Blwyddyn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gyda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Cymdeithas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Amaethyddol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Môn</w:t>
      </w:r>
      <w:proofErr w:type="spellEnd"/>
      <w:r>
        <w:rPr>
          <w:b/>
          <w:sz w:val="24"/>
        </w:rPr>
        <w:t xml:space="preserve"> /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“Anglesey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Agricultural Society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Ambassador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</w:t>
      </w:r>
      <w:r w:rsidR="000135B6">
        <w:rPr>
          <w:b/>
          <w:i/>
          <w:sz w:val="24"/>
        </w:rPr>
        <w:t>23</w:t>
      </w:r>
      <w:r>
        <w:rPr>
          <w:b/>
          <w:i/>
          <w:sz w:val="24"/>
        </w:rPr>
        <w:t>” Title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 Year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Annual Membership with the Anglesey Agricultural Society </w:t>
      </w:r>
      <w:r>
        <w:rPr>
          <w:b/>
          <w:sz w:val="24"/>
        </w:rPr>
        <w:t>&amp; £200</w:t>
      </w:r>
    </w:p>
    <w:p w14:paraId="360ECDFF" w14:textId="503254CE" w:rsidR="00E27DC5" w:rsidRDefault="00000000" w:rsidP="00E27DC5">
      <w:pPr>
        <w:ind w:left="134" w:right="133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487498240" behindDoc="1" locked="0" layoutInCell="1" allowOverlap="1" wp14:anchorId="312AC490" wp14:editId="071F5C78">
            <wp:simplePos x="0" y="0"/>
            <wp:positionH relativeFrom="page">
              <wp:posOffset>742950</wp:posOffset>
            </wp:positionH>
            <wp:positionV relativeFrom="paragraph">
              <wp:posOffset>16510</wp:posOffset>
            </wp:positionV>
            <wp:extent cx="6080125" cy="7915275"/>
            <wp:effectExtent l="0" t="0" r="0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763" cy="7916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>2</w:t>
      </w:r>
      <w:r>
        <w:rPr>
          <w:b/>
          <w:sz w:val="24"/>
          <w:vertAlign w:val="superscript"/>
        </w:rPr>
        <w:t>il</w:t>
      </w:r>
      <w:r>
        <w:rPr>
          <w:b/>
          <w:sz w:val="24"/>
        </w:rPr>
        <w:t>/2</w:t>
      </w:r>
      <w:r>
        <w:rPr>
          <w:b/>
          <w:sz w:val="24"/>
          <w:vertAlign w:val="superscript"/>
        </w:rPr>
        <w:t>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Teitl</w:t>
      </w:r>
      <w:proofErr w:type="spellEnd"/>
      <w:r>
        <w:rPr>
          <w:b/>
          <w:sz w:val="24"/>
        </w:rPr>
        <w:t xml:space="preserve"> “</w:t>
      </w:r>
      <w:proofErr w:type="spellStart"/>
      <w:r>
        <w:rPr>
          <w:b/>
          <w:sz w:val="24"/>
        </w:rPr>
        <w:t>Dirprwy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Lysgennad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Cymdeithas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Amaethyddol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Môn</w:t>
      </w:r>
      <w:proofErr w:type="spellEnd"/>
      <w:r>
        <w:rPr>
          <w:b/>
          <w:sz w:val="24"/>
        </w:rPr>
        <w:t xml:space="preserve"> 20</w:t>
      </w:r>
      <w:r w:rsidR="000135B6">
        <w:rPr>
          <w:b/>
          <w:sz w:val="24"/>
        </w:rPr>
        <w:t>23</w:t>
      </w:r>
      <w:r>
        <w:rPr>
          <w:b/>
          <w:sz w:val="24"/>
        </w:rPr>
        <w:t>”/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“Anglesey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Agricultural Society Deputy Ambassador 20</w:t>
      </w:r>
      <w:r w:rsidR="000135B6">
        <w:rPr>
          <w:b/>
          <w:i/>
          <w:sz w:val="24"/>
        </w:rPr>
        <w:t>23</w:t>
      </w:r>
      <w:r>
        <w:rPr>
          <w:b/>
          <w:i/>
          <w:sz w:val="24"/>
        </w:rPr>
        <w:t xml:space="preserve">” Title &amp; </w:t>
      </w:r>
      <w:r>
        <w:rPr>
          <w:b/>
          <w:sz w:val="24"/>
        </w:rPr>
        <w:t>£100</w:t>
      </w:r>
    </w:p>
    <w:p w14:paraId="3A9C4B82" w14:textId="148B64ED" w:rsidR="00E52359" w:rsidRDefault="000135B6" w:rsidP="000135B6">
      <w:pPr>
        <w:tabs>
          <w:tab w:val="left" w:pos="4965"/>
        </w:tabs>
        <w:spacing w:line="293" w:lineRule="exact"/>
        <w:ind w:right="134"/>
        <w:rPr>
          <w:b/>
          <w:sz w:val="24"/>
        </w:rPr>
      </w:pPr>
      <w:r>
        <w:rPr>
          <w:b/>
          <w:sz w:val="24"/>
        </w:rPr>
        <w:tab/>
      </w:r>
    </w:p>
    <w:p w14:paraId="190982C3" w14:textId="77777777" w:rsidR="00E52359" w:rsidRDefault="00000000">
      <w:pPr>
        <w:spacing w:before="74"/>
        <w:ind w:left="134" w:right="134"/>
        <w:jc w:val="center"/>
        <w:rPr>
          <w:b/>
          <w:i/>
          <w:sz w:val="28"/>
        </w:rPr>
      </w:pPr>
      <w:r>
        <w:rPr>
          <w:b/>
          <w:sz w:val="28"/>
        </w:rPr>
        <w:t>FFURFLEN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GAIS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ENTRY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4"/>
          <w:sz w:val="28"/>
        </w:rPr>
        <w:t>FORM</w:t>
      </w:r>
    </w:p>
    <w:p w14:paraId="1CEA1FB9" w14:textId="2D9172FC" w:rsidR="00E52359" w:rsidRDefault="00000000">
      <w:pPr>
        <w:spacing w:before="94"/>
        <w:ind w:left="134" w:right="131"/>
        <w:jc w:val="center"/>
        <w:rPr>
          <w:b/>
          <w:sz w:val="20"/>
        </w:rPr>
      </w:pPr>
      <w:proofErr w:type="spellStart"/>
      <w:r>
        <w:rPr>
          <w:sz w:val="20"/>
        </w:rPr>
        <w:t>Dychwelir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ffurflen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hon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Cymdeithas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Amaethyddol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Môn</w:t>
      </w:r>
      <w:proofErr w:type="spellEnd"/>
      <w:r>
        <w:rPr>
          <w:b/>
          <w:sz w:val="20"/>
        </w:rPr>
        <w:t>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"Ty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Glyn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Williams",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Maes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Sioe,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Gwalchmai</w:t>
      </w:r>
      <w:proofErr w:type="spellEnd"/>
      <w:r>
        <w:rPr>
          <w:b/>
          <w:sz w:val="20"/>
        </w:rPr>
        <w:t>,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Caergybi</w:t>
      </w:r>
      <w:proofErr w:type="spellEnd"/>
      <w:r>
        <w:rPr>
          <w:b/>
          <w:sz w:val="20"/>
        </w:rPr>
        <w:t>,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Ynys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Môn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LL65 4RW </w:t>
      </w:r>
      <w:r>
        <w:rPr>
          <w:sz w:val="20"/>
        </w:rPr>
        <w:t xml:space="preserve">neu </w:t>
      </w:r>
      <w:hyperlink r:id="rId6">
        <w:r>
          <w:rPr>
            <w:b/>
            <w:color w:val="0000FF"/>
            <w:sz w:val="20"/>
            <w:u w:val="single" w:color="0000FF"/>
          </w:rPr>
          <w:t>info@angleseyshow.org.uk</w:t>
        </w:r>
      </w:hyperlink>
      <w:r>
        <w:rPr>
          <w:b/>
          <w:color w:val="0000FF"/>
          <w:spacing w:val="40"/>
          <w:sz w:val="20"/>
        </w:rPr>
        <w:t xml:space="preserve"> </w:t>
      </w:r>
      <w:proofErr w:type="spellStart"/>
      <w:r>
        <w:rPr>
          <w:sz w:val="20"/>
        </w:rPr>
        <w:t>erbyn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  <w:u w:val="single"/>
        </w:rPr>
        <w:t>Ionawr</w:t>
      </w:r>
      <w:proofErr w:type="spellEnd"/>
      <w:r>
        <w:rPr>
          <w:b/>
          <w:sz w:val="20"/>
          <w:u w:val="single"/>
        </w:rPr>
        <w:t xml:space="preserve"> </w:t>
      </w:r>
      <w:r w:rsidR="000135B6">
        <w:rPr>
          <w:b/>
          <w:sz w:val="20"/>
          <w:u w:val="single"/>
        </w:rPr>
        <w:t>20</w:t>
      </w:r>
      <w:r>
        <w:rPr>
          <w:b/>
          <w:sz w:val="20"/>
          <w:u w:val="single"/>
        </w:rPr>
        <w:t xml:space="preserve"> 20</w:t>
      </w:r>
      <w:r w:rsidR="000135B6">
        <w:rPr>
          <w:b/>
          <w:sz w:val="20"/>
          <w:u w:val="single"/>
        </w:rPr>
        <w:t>23</w:t>
      </w:r>
      <w:r>
        <w:rPr>
          <w:b/>
          <w:sz w:val="20"/>
          <w:u w:val="single"/>
        </w:rPr>
        <w:t>.</w:t>
      </w:r>
    </w:p>
    <w:p w14:paraId="5CCFCE7A" w14:textId="1B634F5F" w:rsidR="00E52359" w:rsidRDefault="00000000">
      <w:pPr>
        <w:spacing w:line="237" w:lineRule="auto"/>
        <w:ind w:left="134" w:right="134"/>
        <w:jc w:val="center"/>
        <w:rPr>
          <w:b/>
          <w:i/>
          <w:sz w:val="20"/>
        </w:rPr>
      </w:pPr>
      <w:r>
        <w:pict w14:anchorId="7B9DEA6F">
          <v:rect id="docshape6" o:spid="_x0000_s1028" style="position:absolute;left:0;text-align:left;margin-left:48.95pt;margin-top:30.8pt;width:148.3pt;height:24.25pt;z-index:-15817728;mso-position-horizontal-relative:page" fillcolor="#d9d9d9" stroked="f">
            <w10:wrap anchorx="page"/>
          </v:rect>
        </w:pict>
      </w:r>
      <w:r>
        <w:pict w14:anchorId="74379011">
          <v:rect id="docshape7" o:spid="_x0000_s1027" style="position:absolute;left:0;text-align:left;margin-left:48.95pt;margin-top:65.85pt;width:148.3pt;height:35.9pt;z-index:-15817216;mso-position-horizontal-relative:page" fillcolor="#d9d9d9" stroked="f">
            <w10:wrap anchorx="page"/>
          </v:rect>
        </w:pict>
      </w:r>
      <w:r>
        <w:pict w14:anchorId="129EE42C">
          <v:rect id="docshape8" o:spid="_x0000_s1026" style="position:absolute;left:0;text-align:left;margin-left:48.95pt;margin-top:112.5pt;width:148.3pt;height:24.25pt;z-index:-15816704;mso-position-horizontal-relative:page" fillcolor="#d9d9d9" stroked="f">
            <w10:wrap anchorx="page"/>
          </v:rect>
        </w:pict>
      </w:r>
      <w:r>
        <w:rPr>
          <w:i/>
          <w:sz w:val="20"/>
        </w:rPr>
        <w:t>Please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return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b/>
          <w:i/>
          <w:sz w:val="20"/>
        </w:rPr>
        <w:t>Anglesey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Agricultural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Society,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"Ty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Glyn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Williams",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Showground,</w:t>
      </w:r>
      <w:r>
        <w:rPr>
          <w:b/>
          <w:i/>
          <w:spacing w:val="-5"/>
          <w:sz w:val="20"/>
        </w:rPr>
        <w:t xml:space="preserve"> </w:t>
      </w:r>
      <w:proofErr w:type="spellStart"/>
      <w:r>
        <w:rPr>
          <w:b/>
          <w:i/>
          <w:sz w:val="20"/>
        </w:rPr>
        <w:t>Gwalchmai</w:t>
      </w:r>
      <w:proofErr w:type="spellEnd"/>
      <w:r>
        <w:rPr>
          <w:b/>
          <w:i/>
          <w:sz w:val="20"/>
        </w:rPr>
        <w:t>,</w:t>
      </w:r>
      <w:r>
        <w:rPr>
          <w:b/>
          <w:i/>
          <w:spacing w:val="-5"/>
          <w:sz w:val="20"/>
        </w:rPr>
        <w:t xml:space="preserve"> </w:t>
      </w:r>
      <w:proofErr w:type="spellStart"/>
      <w:r>
        <w:rPr>
          <w:b/>
          <w:i/>
          <w:sz w:val="20"/>
        </w:rPr>
        <w:t>Holyhead</w:t>
      </w:r>
      <w:proofErr w:type="spellEnd"/>
      <w:r>
        <w:rPr>
          <w:b/>
          <w:i/>
          <w:sz w:val="20"/>
        </w:rPr>
        <w:t>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Anglesey LL65 4RW </w:t>
      </w:r>
      <w:r>
        <w:rPr>
          <w:i/>
          <w:sz w:val="20"/>
        </w:rPr>
        <w:t xml:space="preserve">or </w:t>
      </w:r>
      <w:hyperlink r:id="rId7">
        <w:r>
          <w:rPr>
            <w:b/>
            <w:color w:val="0000FF"/>
            <w:sz w:val="20"/>
            <w:u w:val="single" w:color="0000FF"/>
          </w:rPr>
          <w:t>info@angleseyshow.org.uk</w:t>
        </w:r>
      </w:hyperlink>
      <w:r>
        <w:rPr>
          <w:b/>
          <w:color w:val="0000FF"/>
          <w:spacing w:val="40"/>
          <w:sz w:val="20"/>
        </w:rPr>
        <w:t xml:space="preserve"> </w:t>
      </w:r>
      <w:r>
        <w:rPr>
          <w:i/>
          <w:sz w:val="20"/>
        </w:rPr>
        <w:t xml:space="preserve">by </w:t>
      </w:r>
      <w:r>
        <w:rPr>
          <w:b/>
          <w:i/>
          <w:sz w:val="20"/>
          <w:u w:val="single"/>
        </w:rPr>
        <w:t xml:space="preserve">January </w:t>
      </w:r>
      <w:r w:rsidR="000135B6">
        <w:rPr>
          <w:b/>
          <w:i/>
          <w:sz w:val="20"/>
          <w:u w:val="single"/>
        </w:rPr>
        <w:t>20</w:t>
      </w:r>
      <w:r>
        <w:rPr>
          <w:b/>
          <w:i/>
          <w:sz w:val="20"/>
          <w:u w:val="single"/>
        </w:rPr>
        <w:t>th</w:t>
      </w:r>
      <w:proofErr w:type="gramStart"/>
      <w:r>
        <w:rPr>
          <w:b/>
          <w:i/>
          <w:sz w:val="20"/>
          <w:u w:val="single"/>
        </w:rPr>
        <w:t xml:space="preserve"> 20</w:t>
      </w:r>
      <w:r w:rsidR="000135B6">
        <w:rPr>
          <w:b/>
          <w:i/>
          <w:sz w:val="20"/>
          <w:u w:val="single"/>
        </w:rPr>
        <w:t>23</w:t>
      </w:r>
      <w:proofErr w:type="gramEnd"/>
      <w:r>
        <w:rPr>
          <w:b/>
          <w:i/>
          <w:sz w:val="20"/>
          <w:u w:val="single"/>
        </w:rPr>
        <w:t>.</w:t>
      </w:r>
    </w:p>
    <w:p w14:paraId="2B310918" w14:textId="77777777" w:rsidR="00E52359" w:rsidRDefault="00E52359">
      <w:pPr>
        <w:spacing w:before="11" w:after="1"/>
        <w:rPr>
          <w:b/>
          <w:i/>
          <w:sz w:val="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4F14DFD1" w14:textId="77777777">
        <w:trPr>
          <w:trHeight w:val="484"/>
        </w:trPr>
        <w:tc>
          <w:tcPr>
            <w:tcW w:w="391" w:type="dxa"/>
            <w:shd w:val="clear" w:color="auto" w:fill="D9D9D9"/>
          </w:tcPr>
          <w:p w14:paraId="1336B157" w14:textId="77777777" w:rsidR="00E52359" w:rsidRDefault="00000000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2978" w:type="dxa"/>
          </w:tcPr>
          <w:p w14:paraId="343E255B" w14:textId="77777777" w:rsidR="00E52359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Enw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llawn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Cystadleuydd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14:paraId="4F2BEA3A" w14:textId="77777777" w:rsidR="00E52359" w:rsidRDefault="00000000">
            <w:pPr>
              <w:pStyle w:val="TableParagraph"/>
              <w:spacing w:line="222" w:lineRule="exact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Competitior's</w:t>
            </w:r>
            <w:proofErr w:type="spellEnd"/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full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name</w:t>
            </w:r>
          </w:p>
        </w:tc>
        <w:tc>
          <w:tcPr>
            <w:tcW w:w="7370" w:type="dxa"/>
          </w:tcPr>
          <w:p w14:paraId="62C58890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6EDB3727" w14:textId="77777777" w:rsidR="00E52359" w:rsidRDefault="00E52359">
      <w:pPr>
        <w:spacing w:before="1"/>
        <w:rPr>
          <w:b/>
          <w:i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7AAFE99F" w14:textId="77777777">
        <w:trPr>
          <w:trHeight w:val="717"/>
        </w:trPr>
        <w:tc>
          <w:tcPr>
            <w:tcW w:w="391" w:type="dxa"/>
            <w:shd w:val="clear" w:color="auto" w:fill="D9D9D9"/>
          </w:tcPr>
          <w:p w14:paraId="6ADFD863" w14:textId="77777777" w:rsidR="00E52359" w:rsidRDefault="00E52359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287D4CAC" w14:textId="77777777" w:rsidR="00E52359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2978" w:type="dxa"/>
          </w:tcPr>
          <w:p w14:paraId="69F31BF4" w14:textId="77777777" w:rsidR="00E52359" w:rsidRDefault="00000000">
            <w:pPr>
              <w:pStyle w:val="TableParagraph"/>
              <w:spacing w:before="114" w:line="243" w:lineRule="exact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Cyfeiriad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Parhaol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14:paraId="2E8445B2" w14:textId="77777777" w:rsidR="00E52359" w:rsidRDefault="00000000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Permanent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Address</w:t>
            </w:r>
          </w:p>
        </w:tc>
        <w:tc>
          <w:tcPr>
            <w:tcW w:w="7370" w:type="dxa"/>
          </w:tcPr>
          <w:p w14:paraId="23728047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49A2840E" w14:textId="77777777" w:rsidR="00E52359" w:rsidRDefault="00E52359">
      <w:pPr>
        <w:spacing w:before="1"/>
        <w:rPr>
          <w:b/>
          <w:i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06CC8EDA" w14:textId="77777777">
        <w:trPr>
          <w:trHeight w:val="484"/>
        </w:trPr>
        <w:tc>
          <w:tcPr>
            <w:tcW w:w="391" w:type="dxa"/>
            <w:shd w:val="clear" w:color="auto" w:fill="D9D9D9"/>
          </w:tcPr>
          <w:p w14:paraId="7AB0DA55" w14:textId="77777777" w:rsidR="00E52359" w:rsidRDefault="00000000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</w:p>
        </w:tc>
        <w:tc>
          <w:tcPr>
            <w:tcW w:w="2978" w:type="dxa"/>
          </w:tcPr>
          <w:p w14:paraId="6DB4F97E" w14:textId="77777777" w:rsidR="00E52359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Rhif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Ffôn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14:paraId="52D45879" w14:textId="77777777" w:rsidR="00E52359" w:rsidRDefault="00000000">
            <w:pPr>
              <w:pStyle w:val="TableParagraph"/>
              <w:spacing w:line="22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Telephone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Number</w:t>
            </w:r>
          </w:p>
        </w:tc>
        <w:tc>
          <w:tcPr>
            <w:tcW w:w="7370" w:type="dxa"/>
          </w:tcPr>
          <w:p w14:paraId="375303FB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7090EC6D" w14:textId="77777777" w:rsidR="00E52359" w:rsidRDefault="00E52359">
      <w:pPr>
        <w:spacing w:before="1"/>
        <w:rPr>
          <w:b/>
          <w:i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0B80CF89" w14:textId="77777777">
        <w:trPr>
          <w:trHeight w:val="412"/>
        </w:trPr>
        <w:tc>
          <w:tcPr>
            <w:tcW w:w="391" w:type="dxa"/>
            <w:shd w:val="clear" w:color="auto" w:fill="D9D9D9"/>
          </w:tcPr>
          <w:p w14:paraId="02CB0A63" w14:textId="77777777" w:rsidR="00E52359" w:rsidRDefault="00000000">
            <w:pPr>
              <w:pStyle w:val="TableParagraph"/>
              <w:spacing w:before="95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</w:p>
        </w:tc>
        <w:tc>
          <w:tcPr>
            <w:tcW w:w="2978" w:type="dxa"/>
          </w:tcPr>
          <w:p w14:paraId="425A23F3" w14:textId="77777777" w:rsidR="00E52359" w:rsidRDefault="00000000">
            <w:pPr>
              <w:pStyle w:val="TableParagraph"/>
              <w:spacing w:before="83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bost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E-</w:t>
            </w:r>
            <w:r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7370" w:type="dxa"/>
          </w:tcPr>
          <w:p w14:paraId="1721ECA9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67A680D3" w14:textId="77777777" w:rsidR="00E52359" w:rsidRDefault="00E52359">
      <w:pPr>
        <w:spacing w:before="10" w:after="1"/>
        <w:rPr>
          <w:b/>
          <w:i/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70C32C83" w14:textId="77777777">
        <w:trPr>
          <w:trHeight w:val="474"/>
        </w:trPr>
        <w:tc>
          <w:tcPr>
            <w:tcW w:w="391" w:type="dxa"/>
            <w:shd w:val="clear" w:color="auto" w:fill="D9D9D9"/>
          </w:tcPr>
          <w:p w14:paraId="79A9187C" w14:textId="77777777" w:rsidR="00E52359" w:rsidRDefault="00000000">
            <w:pPr>
              <w:pStyle w:val="TableParagraph"/>
              <w:spacing w:before="126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</w:t>
            </w:r>
          </w:p>
        </w:tc>
        <w:tc>
          <w:tcPr>
            <w:tcW w:w="2978" w:type="dxa"/>
          </w:tcPr>
          <w:p w14:paraId="671D3439" w14:textId="77777777" w:rsidR="00E52359" w:rsidRDefault="00000000">
            <w:pPr>
              <w:pStyle w:val="TableParagraph"/>
              <w:spacing w:before="114"/>
              <w:ind w:left="107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Oedran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Age</w:t>
            </w:r>
          </w:p>
        </w:tc>
        <w:tc>
          <w:tcPr>
            <w:tcW w:w="7370" w:type="dxa"/>
          </w:tcPr>
          <w:p w14:paraId="66694D31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0A8F8405" w14:textId="77777777" w:rsidR="00E52359" w:rsidRDefault="00E52359">
      <w:pPr>
        <w:spacing w:before="11"/>
        <w:rPr>
          <w:b/>
          <w:i/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4A1BB7B2" w14:textId="77777777">
        <w:trPr>
          <w:trHeight w:val="443"/>
        </w:trPr>
        <w:tc>
          <w:tcPr>
            <w:tcW w:w="391" w:type="dxa"/>
            <w:shd w:val="clear" w:color="auto" w:fill="D9D9D9"/>
          </w:tcPr>
          <w:p w14:paraId="3EC872FB" w14:textId="77777777" w:rsidR="00E52359" w:rsidRDefault="00000000">
            <w:pPr>
              <w:pStyle w:val="TableParagraph"/>
              <w:spacing w:before="111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6.</w:t>
            </w:r>
          </w:p>
        </w:tc>
        <w:tc>
          <w:tcPr>
            <w:tcW w:w="2978" w:type="dxa"/>
          </w:tcPr>
          <w:p w14:paraId="2AEFE5BF" w14:textId="77777777" w:rsidR="00E52359" w:rsidRDefault="00000000">
            <w:pPr>
              <w:pStyle w:val="TableParagraph"/>
              <w:spacing w:before="99"/>
              <w:ind w:left="107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Swydd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Occupation</w:t>
            </w:r>
          </w:p>
        </w:tc>
        <w:tc>
          <w:tcPr>
            <w:tcW w:w="7370" w:type="dxa"/>
          </w:tcPr>
          <w:p w14:paraId="504D8CB4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24630D7E" w14:textId="77777777" w:rsidR="00E52359" w:rsidRDefault="00E52359">
      <w:pPr>
        <w:spacing w:before="11"/>
        <w:rPr>
          <w:b/>
          <w:i/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387C2E35" w14:textId="77777777">
        <w:trPr>
          <w:trHeight w:val="1290"/>
        </w:trPr>
        <w:tc>
          <w:tcPr>
            <w:tcW w:w="391" w:type="dxa"/>
            <w:shd w:val="clear" w:color="auto" w:fill="D9D9D9"/>
          </w:tcPr>
          <w:p w14:paraId="07096ED9" w14:textId="77777777" w:rsidR="00E52359" w:rsidRDefault="00E52359">
            <w:pPr>
              <w:pStyle w:val="TableParagraph"/>
              <w:rPr>
                <w:b/>
                <w:i/>
                <w:sz w:val="18"/>
              </w:rPr>
            </w:pPr>
          </w:p>
          <w:p w14:paraId="0FEE26AB" w14:textId="77777777" w:rsidR="00E52359" w:rsidRDefault="00E52359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14:paraId="3E4E2B90" w14:textId="77777777" w:rsidR="00E52359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</w:t>
            </w:r>
          </w:p>
        </w:tc>
        <w:tc>
          <w:tcPr>
            <w:tcW w:w="2978" w:type="dxa"/>
          </w:tcPr>
          <w:p w14:paraId="57EA0B0D" w14:textId="77777777" w:rsidR="00E52359" w:rsidRDefault="00E52359">
            <w:pPr>
              <w:pStyle w:val="TableParagraph"/>
              <w:rPr>
                <w:b/>
                <w:i/>
                <w:sz w:val="20"/>
              </w:rPr>
            </w:pPr>
          </w:p>
          <w:p w14:paraId="48B6E676" w14:textId="77777777" w:rsidR="00E52359" w:rsidRDefault="00E52359">
            <w:pPr>
              <w:pStyle w:val="TableParagraph"/>
              <w:spacing w:before="9"/>
              <w:rPr>
                <w:b/>
                <w:i/>
              </w:rPr>
            </w:pPr>
          </w:p>
          <w:p w14:paraId="2BB4168F" w14:textId="77777777" w:rsidR="00E52359" w:rsidRDefault="00000000">
            <w:pPr>
              <w:pStyle w:val="TableParagraph"/>
              <w:ind w:left="107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Diddordebau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Hobbies</w:t>
            </w:r>
          </w:p>
        </w:tc>
        <w:tc>
          <w:tcPr>
            <w:tcW w:w="7370" w:type="dxa"/>
          </w:tcPr>
          <w:p w14:paraId="36D22FAF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0F0574BC" w14:textId="77777777" w:rsidR="00E52359" w:rsidRDefault="00E52359">
      <w:pPr>
        <w:spacing w:before="11"/>
        <w:rPr>
          <w:b/>
          <w:i/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1AE517F4" w14:textId="77777777" w:rsidTr="000135B6">
        <w:trPr>
          <w:trHeight w:val="1439"/>
        </w:trPr>
        <w:tc>
          <w:tcPr>
            <w:tcW w:w="391" w:type="dxa"/>
            <w:shd w:val="clear" w:color="auto" w:fill="D9D9D9"/>
          </w:tcPr>
          <w:p w14:paraId="5F5BFCBA" w14:textId="77777777" w:rsidR="00E52359" w:rsidRPr="000135B6" w:rsidRDefault="00E52359">
            <w:pPr>
              <w:pStyle w:val="TableParagraph"/>
              <w:rPr>
                <w:b/>
                <w:i/>
                <w:sz w:val="18"/>
              </w:rPr>
            </w:pPr>
          </w:p>
          <w:p w14:paraId="66FB60C2" w14:textId="77777777" w:rsidR="00E52359" w:rsidRPr="000135B6" w:rsidRDefault="00E52359">
            <w:pPr>
              <w:pStyle w:val="TableParagraph"/>
              <w:rPr>
                <w:b/>
                <w:i/>
                <w:sz w:val="18"/>
              </w:rPr>
            </w:pPr>
          </w:p>
          <w:p w14:paraId="54BBCF9D" w14:textId="77777777" w:rsidR="00E52359" w:rsidRPr="000135B6" w:rsidRDefault="00E52359">
            <w:pPr>
              <w:pStyle w:val="TableParagraph"/>
              <w:spacing w:before="10"/>
              <w:rPr>
                <w:b/>
                <w:i/>
                <w:sz w:val="13"/>
              </w:rPr>
            </w:pPr>
          </w:p>
          <w:p w14:paraId="44188B68" w14:textId="77777777" w:rsidR="00E52359" w:rsidRPr="000135B6" w:rsidRDefault="00000000">
            <w:pPr>
              <w:pStyle w:val="TableParagraph"/>
              <w:ind w:left="107"/>
              <w:rPr>
                <w:b/>
                <w:sz w:val="18"/>
              </w:rPr>
            </w:pPr>
            <w:r w:rsidRPr="000135B6">
              <w:rPr>
                <w:b/>
                <w:spacing w:val="-5"/>
                <w:sz w:val="18"/>
              </w:rPr>
              <w:t>8.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14:paraId="7CA8F8A8" w14:textId="77777777" w:rsidR="00E52359" w:rsidRPr="000135B6" w:rsidRDefault="00E52359">
            <w:pPr>
              <w:pStyle w:val="TableParagraph"/>
              <w:spacing w:before="2"/>
              <w:rPr>
                <w:b/>
                <w:i/>
                <w:sz w:val="19"/>
                <w:highlight w:val="lightGray"/>
              </w:rPr>
            </w:pPr>
          </w:p>
          <w:p w14:paraId="29EA726E" w14:textId="77777777" w:rsidR="000135B6" w:rsidRPr="000135B6" w:rsidRDefault="000135B6" w:rsidP="000135B6">
            <w:pPr>
              <w:pStyle w:val="TableParagraph"/>
              <w:ind w:left="107"/>
              <w:rPr>
                <w:sz w:val="20"/>
                <w:highlight w:val="lightGray"/>
              </w:rPr>
            </w:pPr>
            <w:proofErr w:type="spellStart"/>
            <w:r w:rsidRPr="000135B6">
              <w:rPr>
                <w:sz w:val="20"/>
                <w:highlight w:val="lightGray"/>
              </w:rPr>
              <w:t>Mae’r</w:t>
            </w:r>
            <w:proofErr w:type="spellEnd"/>
            <w:r w:rsidRPr="000135B6">
              <w:rPr>
                <w:sz w:val="20"/>
                <w:highlight w:val="lightGray"/>
              </w:rPr>
              <w:t xml:space="preserve"> </w:t>
            </w:r>
            <w:proofErr w:type="spellStart"/>
            <w:r w:rsidRPr="000135B6">
              <w:rPr>
                <w:sz w:val="20"/>
                <w:highlight w:val="lightGray"/>
              </w:rPr>
              <w:t>gymdeithas</w:t>
            </w:r>
            <w:proofErr w:type="spellEnd"/>
            <w:r w:rsidRPr="000135B6">
              <w:rPr>
                <w:sz w:val="20"/>
                <w:highlight w:val="lightGray"/>
              </w:rPr>
              <w:t xml:space="preserve"> </w:t>
            </w:r>
            <w:proofErr w:type="spellStart"/>
            <w:r w:rsidRPr="000135B6">
              <w:rPr>
                <w:sz w:val="20"/>
                <w:highlight w:val="lightGray"/>
              </w:rPr>
              <w:t>yn</w:t>
            </w:r>
            <w:proofErr w:type="spellEnd"/>
            <w:r w:rsidRPr="000135B6">
              <w:rPr>
                <w:sz w:val="20"/>
                <w:highlight w:val="lightGray"/>
              </w:rPr>
              <w:t xml:space="preserve"> </w:t>
            </w:r>
            <w:proofErr w:type="spellStart"/>
            <w:r w:rsidRPr="000135B6">
              <w:rPr>
                <w:sz w:val="20"/>
                <w:highlight w:val="lightGray"/>
              </w:rPr>
              <w:t>ceisio</w:t>
            </w:r>
            <w:proofErr w:type="spellEnd"/>
            <w:r w:rsidRPr="000135B6">
              <w:rPr>
                <w:sz w:val="20"/>
                <w:highlight w:val="lightGray"/>
              </w:rPr>
              <w:t xml:space="preserve"> </w:t>
            </w:r>
            <w:proofErr w:type="spellStart"/>
            <w:r w:rsidRPr="000135B6">
              <w:rPr>
                <w:sz w:val="20"/>
                <w:highlight w:val="lightGray"/>
              </w:rPr>
              <w:t>datblygu</w:t>
            </w:r>
            <w:proofErr w:type="spellEnd"/>
            <w:r w:rsidRPr="000135B6">
              <w:rPr>
                <w:sz w:val="20"/>
                <w:highlight w:val="lightGray"/>
              </w:rPr>
              <w:t xml:space="preserve"> </w:t>
            </w:r>
            <w:proofErr w:type="spellStart"/>
            <w:r w:rsidRPr="000135B6">
              <w:rPr>
                <w:sz w:val="20"/>
                <w:highlight w:val="lightGray"/>
              </w:rPr>
              <w:t>yn</w:t>
            </w:r>
            <w:proofErr w:type="spellEnd"/>
            <w:r w:rsidRPr="000135B6">
              <w:rPr>
                <w:sz w:val="20"/>
                <w:highlight w:val="lightGray"/>
              </w:rPr>
              <w:t xml:space="preserve"> </w:t>
            </w:r>
            <w:proofErr w:type="spellStart"/>
            <w:r w:rsidRPr="000135B6">
              <w:rPr>
                <w:sz w:val="20"/>
                <w:highlight w:val="lightGray"/>
              </w:rPr>
              <w:t>flynyddol</w:t>
            </w:r>
            <w:proofErr w:type="spellEnd"/>
            <w:r w:rsidRPr="000135B6">
              <w:rPr>
                <w:sz w:val="20"/>
                <w:highlight w:val="lightGray"/>
              </w:rPr>
              <w:t xml:space="preserve">, pe </w:t>
            </w:r>
            <w:proofErr w:type="spellStart"/>
            <w:r w:rsidRPr="000135B6">
              <w:rPr>
                <w:sz w:val="20"/>
                <w:highlight w:val="lightGray"/>
              </w:rPr>
              <w:t>baech</w:t>
            </w:r>
            <w:proofErr w:type="spellEnd"/>
            <w:r w:rsidRPr="000135B6">
              <w:rPr>
                <w:sz w:val="20"/>
                <w:highlight w:val="lightGray"/>
              </w:rPr>
              <w:t xml:space="preserve"> </w:t>
            </w:r>
            <w:proofErr w:type="spellStart"/>
            <w:r w:rsidRPr="000135B6">
              <w:rPr>
                <w:sz w:val="20"/>
                <w:highlight w:val="lightGray"/>
              </w:rPr>
              <w:t>chi’n</w:t>
            </w:r>
            <w:proofErr w:type="spellEnd"/>
            <w:r w:rsidRPr="000135B6">
              <w:rPr>
                <w:sz w:val="20"/>
                <w:highlight w:val="lightGray"/>
              </w:rPr>
              <w:t xml:space="preserve"> </w:t>
            </w:r>
            <w:proofErr w:type="spellStart"/>
            <w:r w:rsidRPr="000135B6">
              <w:rPr>
                <w:sz w:val="20"/>
                <w:highlight w:val="lightGray"/>
              </w:rPr>
              <w:t>cael</w:t>
            </w:r>
            <w:proofErr w:type="spellEnd"/>
          </w:p>
          <w:p w14:paraId="414C9BF8" w14:textId="77777777" w:rsidR="000135B6" w:rsidRPr="000135B6" w:rsidRDefault="000135B6" w:rsidP="000135B6">
            <w:pPr>
              <w:pStyle w:val="TableParagraph"/>
              <w:ind w:left="107"/>
              <w:rPr>
                <w:sz w:val="20"/>
                <w:highlight w:val="lightGray"/>
              </w:rPr>
            </w:pPr>
            <w:proofErr w:type="spellStart"/>
            <w:r w:rsidRPr="000135B6">
              <w:rPr>
                <w:sz w:val="20"/>
                <w:highlight w:val="lightGray"/>
              </w:rPr>
              <w:t>cyfle</w:t>
            </w:r>
            <w:proofErr w:type="spellEnd"/>
            <w:r w:rsidRPr="000135B6">
              <w:rPr>
                <w:sz w:val="20"/>
                <w:highlight w:val="lightGray"/>
              </w:rPr>
              <w:t xml:space="preserve"> </w:t>
            </w:r>
            <w:proofErr w:type="spellStart"/>
            <w:r w:rsidRPr="000135B6">
              <w:rPr>
                <w:sz w:val="20"/>
                <w:highlight w:val="lightGray"/>
              </w:rPr>
              <w:t>i</w:t>
            </w:r>
            <w:proofErr w:type="spellEnd"/>
            <w:r w:rsidRPr="000135B6">
              <w:rPr>
                <w:sz w:val="20"/>
                <w:highlight w:val="lightGray"/>
              </w:rPr>
              <w:t xml:space="preserve"> </w:t>
            </w:r>
            <w:proofErr w:type="spellStart"/>
            <w:r w:rsidRPr="000135B6">
              <w:rPr>
                <w:sz w:val="20"/>
                <w:highlight w:val="lightGray"/>
              </w:rPr>
              <w:t>ddatblygu’r</w:t>
            </w:r>
            <w:proofErr w:type="spellEnd"/>
            <w:r w:rsidRPr="000135B6">
              <w:rPr>
                <w:sz w:val="20"/>
                <w:highlight w:val="lightGray"/>
              </w:rPr>
              <w:t xml:space="preserve"> </w:t>
            </w:r>
            <w:proofErr w:type="spellStart"/>
            <w:r w:rsidRPr="000135B6">
              <w:rPr>
                <w:sz w:val="20"/>
                <w:highlight w:val="lightGray"/>
              </w:rPr>
              <w:t>gymdeithas</w:t>
            </w:r>
            <w:proofErr w:type="spellEnd"/>
            <w:r w:rsidRPr="000135B6">
              <w:rPr>
                <w:sz w:val="20"/>
                <w:highlight w:val="lightGray"/>
              </w:rPr>
              <w:t xml:space="preserve"> </w:t>
            </w:r>
            <w:proofErr w:type="spellStart"/>
            <w:r w:rsidRPr="000135B6">
              <w:rPr>
                <w:sz w:val="20"/>
                <w:highlight w:val="lightGray"/>
              </w:rPr>
              <w:t>neu’r</w:t>
            </w:r>
            <w:proofErr w:type="spellEnd"/>
            <w:r w:rsidRPr="000135B6">
              <w:rPr>
                <w:sz w:val="20"/>
                <w:highlight w:val="lightGray"/>
              </w:rPr>
              <w:t xml:space="preserve"> Sioe, </w:t>
            </w:r>
            <w:proofErr w:type="spellStart"/>
            <w:r w:rsidRPr="000135B6">
              <w:rPr>
                <w:sz w:val="20"/>
                <w:highlight w:val="lightGray"/>
              </w:rPr>
              <w:t>sut</w:t>
            </w:r>
            <w:proofErr w:type="spellEnd"/>
            <w:r w:rsidRPr="000135B6">
              <w:rPr>
                <w:sz w:val="20"/>
                <w:highlight w:val="lightGray"/>
              </w:rPr>
              <w:t xml:space="preserve"> </w:t>
            </w:r>
            <w:proofErr w:type="spellStart"/>
            <w:r w:rsidRPr="000135B6">
              <w:rPr>
                <w:sz w:val="20"/>
                <w:highlight w:val="lightGray"/>
              </w:rPr>
              <w:t>fysa</w:t>
            </w:r>
            <w:proofErr w:type="spellEnd"/>
            <w:r w:rsidRPr="000135B6">
              <w:rPr>
                <w:sz w:val="20"/>
                <w:highlight w:val="lightGray"/>
              </w:rPr>
              <w:t xml:space="preserve"> </w:t>
            </w:r>
            <w:proofErr w:type="spellStart"/>
            <w:r w:rsidRPr="000135B6">
              <w:rPr>
                <w:sz w:val="20"/>
                <w:highlight w:val="lightGray"/>
              </w:rPr>
              <w:t>chi’n</w:t>
            </w:r>
            <w:proofErr w:type="spellEnd"/>
            <w:r w:rsidRPr="000135B6">
              <w:rPr>
                <w:sz w:val="20"/>
                <w:highlight w:val="lightGray"/>
              </w:rPr>
              <w:t xml:space="preserve"> </w:t>
            </w:r>
            <w:proofErr w:type="spellStart"/>
            <w:r w:rsidRPr="000135B6">
              <w:rPr>
                <w:sz w:val="20"/>
                <w:highlight w:val="lightGray"/>
              </w:rPr>
              <w:t>gwneud</w:t>
            </w:r>
            <w:proofErr w:type="spellEnd"/>
          </w:p>
          <w:p w14:paraId="2234A4FA" w14:textId="39372B78" w:rsidR="000135B6" w:rsidRPr="000135B6" w:rsidRDefault="000135B6" w:rsidP="000135B6">
            <w:pPr>
              <w:pStyle w:val="TableParagraph"/>
              <w:rPr>
                <w:sz w:val="20"/>
                <w:highlight w:val="lightGray"/>
              </w:rPr>
            </w:pPr>
            <w:r w:rsidRPr="000135B6">
              <w:rPr>
                <w:sz w:val="20"/>
                <w:highlight w:val="lightGray"/>
              </w:rPr>
              <w:t xml:space="preserve">  </w:t>
            </w:r>
            <w:proofErr w:type="spellStart"/>
            <w:r w:rsidRPr="000135B6">
              <w:rPr>
                <w:sz w:val="20"/>
                <w:highlight w:val="lightGray"/>
              </w:rPr>
              <w:t>hynny</w:t>
            </w:r>
            <w:proofErr w:type="spellEnd"/>
            <w:r w:rsidRPr="000135B6">
              <w:rPr>
                <w:sz w:val="20"/>
                <w:highlight w:val="lightGray"/>
              </w:rPr>
              <w:t>?</w:t>
            </w:r>
          </w:p>
          <w:p w14:paraId="58A9DB71" w14:textId="19C331F7" w:rsidR="000135B6" w:rsidRPr="000135B6" w:rsidRDefault="000135B6" w:rsidP="000135B6">
            <w:pPr>
              <w:pStyle w:val="TableParagraph"/>
              <w:ind w:left="107"/>
              <w:rPr>
                <w:sz w:val="20"/>
              </w:rPr>
            </w:pPr>
            <w:r w:rsidRPr="000135B6">
              <w:rPr>
                <w:sz w:val="20"/>
              </w:rPr>
              <w:t>The Society tries to develop annually if you had the opportunity to</w:t>
            </w:r>
          </w:p>
          <w:p w14:paraId="79584A1A" w14:textId="075468FA" w:rsidR="00E52359" w:rsidRPr="000135B6" w:rsidRDefault="000135B6" w:rsidP="000135B6">
            <w:pPr>
              <w:pStyle w:val="TableParagraph"/>
              <w:ind w:left="107"/>
              <w:rPr>
                <w:sz w:val="20"/>
                <w:highlight w:val="lightGray"/>
              </w:rPr>
            </w:pPr>
            <w:r w:rsidRPr="000135B6">
              <w:rPr>
                <w:sz w:val="20"/>
              </w:rPr>
              <w:t>develop the Society or the Show, how would you do it?</w:t>
            </w:r>
          </w:p>
        </w:tc>
        <w:tc>
          <w:tcPr>
            <w:tcW w:w="7370" w:type="dxa"/>
          </w:tcPr>
          <w:p w14:paraId="4B1FB810" w14:textId="77777777" w:rsidR="00E52359" w:rsidRPr="000135B6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61D4B2D2" w14:textId="77777777" w:rsidR="00E52359" w:rsidRDefault="00E52359">
      <w:pPr>
        <w:spacing w:before="1" w:after="1"/>
        <w:rPr>
          <w:b/>
          <w:i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779623A4" w14:textId="77777777">
        <w:trPr>
          <w:trHeight w:val="1230"/>
        </w:trPr>
        <w:tc>
          <w:tcPr>
            <w:tcW w:w="391" w:type="dxa"/>
            <w:shd w:val="clear" w:color="auto" w:fill="D9D9D9"/>
          </w:tcPr>
          <w:p w14:paraId="37DD118F" w14:textId="77777777" w:rsidR="00E52359" w:rsidRDefault="00E52359">
            <w:pPr>
              <w:pStyle w:val="TableParagraph"/>
              <w:rPr>
                <w:b/>
                <w:i/>
                <w:sz w:val="18"/>
              </w:rPr>
            </w:pPr>
          </w:p>
          <w:p w14:paraId="36F76AAC" w14:textId="77777777" w:rsidR="00E52359" w:rsidRDefault="00E52359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14:paraId="4CC42C83" w14:textId="77777777" w:rsidR="00E52359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9.</w:t>
            </w:r>
          </w:p>
        </w:tc>
        <w:tc>
          <w:tcPr>
            <w:tcW w:w="2978" w:type="dxa"/>
            <w:shd w:val="clear" w:color="auto" w:fill="D9D9D9"/>
          </w:tcPr>
          <w:p w14:paraId="1CEC8A3D" w14:textId="77777777" w:rsidR="00E52359" w:rsidRDefault="00E52359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14:paraId="3980082C" w14:textId="77777777" w:rsidR="00E52359" w:rsidRDefault="00000000">
            <w:pPr>
              <w:pStyle w:val="TableParagraph"/>
              <w:spacing w:before="1"/>
              <w:ind w:left="107" w:right="25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Unrhyw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wybodaeth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berthnasol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arall</w:t>
            </w:r>
            <w:proofErr w:type="spellEnd"/>
            <w:r>
              <w:rPr>
                <w:sz w:val="20"/>
              </w:rPr>
              <w:t xml:space="preserve"> / </w:t>
            </w:r>
            <w:r>
              <w:rPr>
                <w:i/>
                <w:sz w:val="20"/>
              </w:rPr>
              <w:t xml:space="preserve">Any other relevant </w:t>
            </w:r>
            <w:r>
              <w:rPr>
                <w:i/>
                <w:spacing w:val="-2"/>
                <w:sz w:val="20"/>
              </w:rPr>
              <w:t>information</w:t>
            </w:r>
          </w:p>
        </w:tc>
        <w:tc>
          <w:tcPr>
            <w:tcW w:w="7370" w:type="dxa"/>
          </w:tcPr>
          <w:p w14:paraId="7FC65ACB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55E23B32" w14:textId="77777777" w:rsidR="00E52359" w:rsidRDefault="00E52359">
      <w:pPr>
        <w:spacing w:before="1" w:after="1"/>
        <w:rPr>
          <w:b/>
          <w:i/>
          <w:sz w:val="16"/>
        </w:rPr>
      </w:pPr>
    </w:p>
    <w:p w14:paraId="429FCBF2" w14:textId="075FD3D7" w:rsidR="00484D05" w:rsidRDefault="00484D05"/>
    <w:p w14:paraId="024E992E" w14:textId="1C57246C" w:rsidR="00484D05" w:rsidRPr="005A34DC" w:rsidRDefault="00484D05">
      <w:pPr>
        <w:rPr>
          <w:sz w:val="28"/>
          <w:szCs w:val="28"/>
          <w:u w:val="single"/>
          <w:lang w:val="cy-GB"/>
        </w:rPr>
      </w:pPr>
    </w:p>
    <w:p w14:paraId="561D0B3E" w14:textId="09881250" w:rsidR="00484D05" w:rsidRPr="005A34DC" w:rsidRDefault="00484D05" w:rsidP="00484D05">
      <w:pPr>
        <w:jc w:val="center"/>
        <w:rPr>
          <w:b/>
          <w:bCs/>
          <w:sz w:val="28"/>
          <w:szCs w:val="28"/>
          <w:u w:val="single"/>
          <w:lang w:val="cy-GB"/>
        </w:rPr>
      </w:pPr>
      <w:r w:rsidRPr="005A34DC">
        <w:rPr>
          <w:b/>
          <w:bCs/>
          <w:sz w:val="28"/>
          <w:szCs w:val="28"/>
          <w:u w:val="single"/>
          <w:lang w:val="cy-GB"/>
        </w:rPr>
        <w:t>Disgwyliadau’r Llysgennad llwyddiannus</w:t>
      </w:r>
    </w:p>
    <w:p w14:paraId="4433469A" w14:textId="52000986" w:rsidR="00484D05" w:rsidRDefault="00484D05" w:rsidP="00484D05">
      <w:pPr>
        <w:jc w:val="center"/>
        <w:rPr>
          <w:b/>
          <w:bCs/>
        </w:rPr>
      </w:pPr>
    </w:p>
    <w:p w14:paraId="667A4CFE" w14:textId="10185D9E" w:rsidR="00484D05" w:rsidRPr="005A34DC" w:rsidRDefault="00484D05" w:rsidP="00484D05">
      <w:pPr>
        <w:pStyle w:val="ListParagraph"/>
        <w:numPr>
          <w:ilvl w:val="0"/>
          <w:numId w:val="2"/>
        </w:numPr>
        <w:jc w:val="center"/>
        <w:rPr>
          <w:b/>
          <w:bCs/>
          <w:lang w:val="cy-GB"/>
        </w:rPr>
      </w:pPr>
      <w:r w:rsidRPr="005A34DC">
        <w:rPr>
          <w:b/>
          <w:bCs/>
          <w:lang w:val="cy-GB"/>
        </w:rPr>
        <w:t xml:space="preserve">Bod ar gael ar ddyddiau Sioe Mon </w:t>
      </w:r>
      <w:r w:rsidR="005A34DC" w:rsidRPr="005A34DC">
        <w:rPr>
          <w:b/>
          <w:bCs/>
          <w:lang w:val="cy-GB"/>
        </w:rPr>
        <w:t xml:space="preserve">15fed a 16fed o Awst </w:t>
      </w:r>
      <w:r w:rsidRPr="005A34DC">
        <w:rPr>
          <w:b/>
          <w:bCs/>
          <w:lang w:val="cy-GB"/>
        </w:rPr>
        <w:t xml:space="preserve">a Sioe Aeaf </w:t>
      </w:r>
      <w:r w:rsidR="005A34DC" w:rsidRPr="005A34DC">
        <w:rPr>
          <w:b/>
          <w:bCs/>
          <w:lang w:val="cy-GB"/>
        </w:rPr>
        <w:t xml:space="preserve">4ydd a 5ed o Dachwedd a bod yn ddigon hyderus i gynnal cyfweliadau gyda’r Wasg. Bydd disgwyl </w:t>
      </w:r>
      <w:r w:rsidR="005A34DC">
        <w:rPr>
          <w:b/>
          <w:bCs/>
          <w:lang w:val="cy-GB"/>
        </w:rPr>
        <w:t>i</w:t>
      </w:r>
      <w:r w:rsidR="005A34DC" w:rsidRPr="005A34DC">
        <w:rPr>
          <w:b/>
          <w:bCs/>
          <w:lang w:val="cy-GB"/>
        </w:rPr>
        <w:t xml:space="preserve">’r Llysgennad llwyddiannus gyfarch y Stondinwyr. </w:t>
      </w:r>
    </w:p>
    <w:p w14:paraId="6D83FD9F" w14:textId="11CC4141" w:rsidR="00484D05" w:rsidRPr="005A34DC" w:rsidRDefault="00484D05" w:rsidP="00484D05">
      <w:pPr>
        <w:pStyle w:val="ListParagraph"/>
        <w:numPr>
          <w:ilvl w:val="0"/>
          <w:numId w:val="2"/>
        </w:numPr>
        <w:jc w:val="center"/>
        <w:rPr>
          <w:b/>
          <w:bCs/>
          <w:lang w:val="cy-GB"/>
        </w:rPr>
      </w:pPr>
      <w:r w:rsidRPr="005A34DC">
        <w:rPr>
          <w:b/>
          <w:bCs/>
          <w:lang w:val="cy-GB"/>
        </w:rPr>
        <w:t>Cynrychioli’r Gymdeithas mewn digwyddiadau gwledig</w:t>
      </w:r>
      <w:r w:rsidR="005A34DC">
        <w:rPr>
          <w:b/>
          <w:bCs/>
          <w:lang w:val="cy-GB"/>
        </w:rPr>
        <w:t>.</w:t>
      </w:r>
    </w:p>
    <w:p w14:paraId="40E65897" w14:textId="2675A840" w:rsidR="00484D05" w:rsidRPr="005A34DC" w:rsidRDefault="00484D05" w:rsidP="00484D05">
      <w:pPr>
        <w:pStyle w:val="ListParagraph"/>
        <w:numPr>
          <w:ilvl w:val="0"/>
          <w:numId w:val="2"/>
        </w:numPr>
        <w:jc w:val="center"/>
        <w:rPr>
          <w:b/>
          <w:bCs/>
          <w:lang w:val="cy-GB"/>
        </w:rPr>
      </w:pPr>
      <w:r w:rsidRPr="005A34DC">
        <w:rPr>
          <w:b/>
          <w:bCs/>
          <w:lang w:val="cy-GB"/>
        </w:rPr>
        <w:t xml:space="preserve">Mynychu Cyfarfodydd Cyngor y Sioe yn </w:t>
      </w:r>
      <w:r w:rsidR="005A34DC">
        <w:rPr>
          <w:b/>
          <w:bCs/>
          <w:lang w:val="cy-GB"/>
        </w:rPr>
        <w:t>rheolaidd.</w:t>
      </w:r>
    </w:p>
    <w:p w14:paraId="6EED4905" w14:textId="17839E21" w:rsidR="00484D05" w:rsidRDefault="00484D05" w:rsidP="00484D05">
      <w:pPr>
        <w:pStyle w:val="ListParagraph"/>
        <w:numPr>
          <w:ilvl w:val="0"/>
          <w:numId w:val="2"/>
        </w:numPr>
        <w:jc w:val="center"/>
        <w:rPr>
          <w:b/>
          <w:bCs/>
          <w:lang w:val="cy-GB"/>
        </w:rPr>
      </w:pPr>
      <w:r w:rsidRPr="005A34DC">
        <w:rPr>
          <w:b/>
          <w:bCs/>
          <w:lang w:val="cy-GB"/>
        </w:rPr>
        <w:t>Eistedd ar Bwyllgor Ifanc y Gymdeithas</w:t>
      </w:r>
      <w:r w:rsidR="005A34DC">
        <w:rPr>
          <w:b/>
          <w:bCs/>
          <w:lang w:val="cy-GB"/>
        </w:rPr>
        <w:t>.</w:t>
      </w:r>
    </w:p>
    <w:p w14:paraId="2F5610A3" w14:textId="29F5A19A" w:rsidR="0041476E" w:rsidRDefault="0041476E" w:rsidP="0041476E">
      <w:pPr>
        <w:jc w:val="center"/>
        <w:rPr>
          <w:b/>
          <w:bCs/>
          <w:lang w:val="cy-GB"/>
        </w:rPr>
      </w:pPr>
    </w:p>
    <w:p w14:paraId="00D86871" w14:textId="60291F4B" w:rsidR="0041476E" w:rsidRPr="0041476E" w:rsidRDefault="0041476E" w:rsidP="0041476E">
      <w:pPr>
        <w:jc w:val="center"/>
        <w:rPr>
          <w:b/>
          <w:bCs/>
          <w:sz w:val="28"/>
          <w:szCs w:val="28"/>
          <w:u w:val="single"/>
          <w:lang w:val="cy-GB"/>
        </w:rPr>
      </w:pPr>
      <w:r w:rsidRPr="0041476E">
        <w:rPr>
          <w:b/>
          <w:bCs/>
          <w:sz w:val="28"/>
          <w:szCs w:val="28"/>
          <w:u w:val="single"/>
          <w:lang w:val="cy-GB"/>
        </w:rPr>
        <w:t xml:space="preserve">Expectations of the </w:t>
      </w:r>
      <w:r>
        <w:rPr>
          <w:b/>
          <w:bCs/>
          <w:sz w:val="28"/>
          <w:szCs w:val="28"/>
          <w:u w:val="single"/>
          <w:lang w:val="cy-GB"/>
        </w:rPr>
        <w:t>S</w:t>
      </w:r>
      <w:r w:rsidRPr="0041476E">
        <w:rPr>
          <w:b/>
          <w:bCs/>
          <w:sz w:val="28"/>
          <w:szCs w:val="28"/>
          <w:u w:val="single"/>
          <w:lang w:val="cy-GB"/>
        </w:rPr>
        <w:t>uccessful Ambassador</w:t>
      </w:r>
    </w:p>
    <w:p w14:paraId="092B558D" w14:textId="77777777" w:rsidR="0041476E" w:rsidRPr="0041476E" w:rsidRDefault="0041476E" w:rsidP="0041476E">
      <w:pPr>
        <w:jc w:val="center"/>
        <w:rPr>
          <w:b/>
          <w:bCs/>
          <w:lang w:val="cy-GB"/>
        </w:rPr>
      </w:pPr>
    </w:p>
    <w:p w14:paraId="5E7DB2ED" w14:textId="420F1E9A" w:rsidR="0041476E" w:rsidRPr="0041476E" w:rsidRDefault="0041476E" w:rsidP="0041476E">
      <w:pPr>
        <w:jc w:val="center"/>
        <w:rPr>
          <w:b/>
          <w:bCs/>
          <w:lang w:val="cy-GB"/>
        </w:rPr>
      </w:pPr>
      <w:r w:rsidRPr="0041476E">
        <w:rPr>
          <w:b/>
          <w:bCs/>
          <w:lang w:val="cy-GB"/>
        </w:rPr>
        <w:t>• Be available on</w:t>
      </w:r>
      <w:r>
        <w:rPr>
          <w:b/>
          <w:bCs/>
          <w:lang w:val="cy-GB"/>
        </w:rPr>
        <w:t xml:space="preserve"> both days of the Anglesey Show,</w:t>
      </w:r>
      <w:r w:rsidRPr="0041476E">
        <w:rPr>
          <w:b/>
          <w:bCs/>
          <w:lang w:val="cy-GB"/>
        </w:rPr>
        <w:t xml:space="preserve"> 15th and 16th August and </w:t>
      </w:r>
      <w:r>
        <w:rPr>
          <w:b/>
          <w:bCs/>
          <w:lang w:val="cy-GB"/>
        </w:rPr>
        <w:t xml:space="preserve">both days of the </w:t>
      </w:r>
      <w:r w:rsidRPr="0041476E">
        <w:rPr>
          <w:b/>
          <w:bCs/>
          <w:lang w:val="cy-GB"/>
        </w:rPr>
        <w:t>Winter Show 4th and 5th November and be confident enough to conduct interviews with the Press. The successful Ambassador will be expected to greet the Stallholders.</w:t>
      </w:r>
    </w:p>
    <w:p w14:paraId="174615FD" w14:textId="77777777" w:rsidR="0041476E" w:rsidRPr="0041476E" w:rsidRDefault="0041476E" w:rsidP="0041476E">
      <w:pPr>
        <w:jc w:val="center"/>
        <w:rPr>
          <w:b/>
          <w:bCs/>
          <w:lang w:val="cy-GB"/>
        </w:rPr>
      </w:pPr>
      <w:r w:rsidRPr="0041476E">
        <w:rPr>
          <w:b/>
          <w:bCs/>
          <w:lang w:val="cy-GB"/>
        </w:rPr>
        <w:t>• Represent the Association in rural events.</w:t>
      </w:r>
    </w:p>
    <w:p w14:paraId="76C64BA5" w14:textId="77777777" w:rsidR="0041476E" w:rsidRPr="0041476E" w:rsidRDefault="0041476E" w:rsidP="0041476E">
      <w:pPr>
        <w:jc w:val="center"/>
        <w:rPr>
          <w:b/>
          <w:bCs/>
          <w:lang w:val="cy-GB"/>
        </w:rPr>
      </w:pPr>
      <w:r w:rsidRPr="0041476E">
        <w:rPr>
          <w:b/>
          <w:bCs/>
          <w:lang w:val="cy-GB"/>
        </w:rPr>
        <w:t>• Attend Show Council Meetings regularly.</w:t>
      </w:r>
    </w:p>
    <w:p w14:paraId="4F4552BB" w14:textId="3050F6BF" w:rsidR="0041476E" w:rsidRPr="0041476E" w:rsidRDefault="0041476E" w:rsidP="0041476E">
      <w:pPr>
        <w:jc w:val="center"/>
        <w:rPr>
          <w:b/>
          <w:bCs/>
          <w:lang w:val="cy-GB"/>
        </w:rPr>
      </w:pPr>
      <w:r w:rsidRPr="0041476E">
        <w:rPr>
          <w:b/>
          <w:bCs/>
          <w:lang w:val="cy-GB"/>
        </w:rPr>
        <w:t>• Sit on the Association's Young Committee.</w:t>
      </w:r>
    </w:p>
    <w:p w14:paraId="2ABF7766" w14:textId="64844F3B" w:rsidR="00484D05" w:rsidRPr="005A34DC" w:rsidRDefault="00484D05" w:rsidP="00484D05">
      <w:pPr>
        <w:jc w:val="center"/>
        <w:rPr>
          <w:b/>
          <w:bCs/>
          <w:lang w:val="cy-GB"/>
        </w:rPr>
      </w:pPr>
    </w:p>
    <w:p w14:paraId="42E07C40" w14:textId="390B79B8" w:rsidR="00484D05" w:rsidRPr="005A34DC" w:rsidRDefault="00484D05" w:rsidP="00484D05">
      <w:pPr>
        <w:jc w:val="center"/>
        <w:rPr>
          <w:b/>
          <w:bCs/>
          <w:lang w:val="cy-GB"/>
        </w:rPr>
      </w:pPr>
    </w:p>
    <w:p w14:paraId="084952DA" w14:textId="7086D023" w:rsidR="00484D05" w:rsidRPr="005A34DC" w:rsidRDefault="00484D05" w:rsidP="00484D05">
      <w:pPr>
        <w:jc w:val="center"/>
        <w:rPr>
          <w:b/>
          <w:bCs/>
          <w:sz w:val="28"/>
          <w:szCs w:val="28"/>
          <w:u w:val="single"/>
          <w:lang w:val="cy-GB"/>
        </w:rPr>
      </w:pPr>
      <w:r w:rsidRPr="005A34DC">
        <w:rPr>
          <w:b/>
          <w:bCs/>
          <w:sz w:val="28"/>
          <w:szCs w:val="28"/>
          <w:u w:val="single"/>
          <w:lang w:val="cy-GB"/>
        </w:rPr>
        <w:t>Disgwyliadau’r Dirprwy Lysgennad</w:t>
      </w:r>
    </w:p>
    <w:p w14:paraId="7EEBD4C2" w14:textId="384E1508" w:rsidR="00484D05" w:rsidRPr="005A34DC" w:rsidRDefault="00484D05" w:rsidP="00484D05">
      <w:pPr>
        <w:jc w:val="center"/>
        <w:rPr>
          <w:b/>
          <w:bCs/>
          <w:lang w:val="cy-GB"/>
        </w:rPr>
      </w:pPr>
    </w:p>
    <w:p w14:paraId="2689A5CE" w14:textId="45C206E1" w:rsidR="00484D05" w:rsidRDefault="00484D05" w:rsidP="00484D05">
      <w:pPr>
        <w:pStyle w:val="ListParagraph"/>
        <w:numPr>
          <w:ilvl w:val="0"/>
          <w:numId w:val="3"/>
        </w:numPr>
        <w:jc w:val="center"/>
        <w:rPr>
          <w:b/>
          <w:bCs/>
          <w:lang w:val="cy-GB"/>
        </w:rPr>
      </w:pPr>
      <w:r w:rsidRPr="005A34DC">
        <w:rPr>
          <w:b/>
          <w:bCs/>
          <w:lang w:val="cy-GB"/>
        </w:rPr>
        <w:t xml:space="preserve">Bod ar gael ar ddyddiau Sioe Mon </w:t>
      </w:r>
      <w:r w:rsidR="005A34DC">
        <w:rPr>
          <w:b/>
          <w:bCs/>
          <w:lang w:val="cy-GB"/>
        </w:rPr>
        <w:t xml:space="preserve">15fed a 16fed o Awst </w:t>
      </w:r>
      <w:r w:rsidRPr="005A34DC">
        <w:rPr>
          <w:b/>
          <w:bCs/>
          <w:lang w:val="cy-GB"/>
        </w:rPr>
        <w:t xml:space="preserve">a’r Sioe Aeaf </w:t>
      </w:r>
      <w:r w:rsidR="005A34DC">
        <w:rPr>
          <w:b/>
          <w:bCs/>
          <w:lang w:val="cy-GB"/>
        </w:rPr>
        <w:t>4ydd a 5ed o Dachwedd.</w:t>
      </w:r>
    </w:p>
    <w:p w14:paraId="3F8EAD4C" w14:textId="7963C846" w:rsidR="005A34DC" w:rsidRDefault="005A34DC" w:rsidP="00484D05">
      <w:pPr>
        <w:pStyle w:val="ListParagraph"/>
        <w:numPr>
          <w:ilvl w:val="0"/>
          <w:numId w:val="3"/>
        </w:numPr>
        <w:jc w:val="center"/>
        <w:rPr>
          <w:b/>
          <w:bCs/>
          <w:lang w:val="cy-GB"/>
        </w:rPr>
      </w:pPr>
      <w:r>
        <w:rPr>
          <w:b/>
          <w:bCs/>
          <w:lang w:val="cy-GB"/>
        </w:rPr>
        <w:t>Eistedd ar Bwyllgor Ifanc y Gymdeithas.</w:t>
      </w:r>
    </w:p>
    <w:p w14:paraId="0407311A" w14:textId="01F09698" w:rsidR="0041476E" w:rsidRDefault="0041476E" w:rsidP="0041476E">
      <w:pPr>
        <w:jc w:val="center"/>
        <w:rPr>
          <w:b/>
          <w:bCs/>
          <w:lang w:val="cy-GB"/>
        </w:rPr>
      </w:pPr>
    </w:p>
    <w:p w14:paraId="123E02DF" w14:textId="77777777" w:rsidR="0041476E" w:rsidRPr="0041476E" w:rsidRDefault="0041476E" w:rsidP="0041476E">
      <w:pPr>
        <w:jc w:val="center"/>
        <w:rPr>
          <w:b/>
          <w:bCs/>
          <w:sz w:val="28"/>
          <w:szCs w:val="28"/>
          <w:lang w:val="cy-GB"/>
        </w:rPr>
      </w:pPr>
      <w:r w:rsidRPr="0041476E">
        <w:rPr>
          <w:b/>
          <w:bCs/>
          <w:sz w:val="28"/>
          <w:szCs w:val="28"/>
          <w:lang w:val="cy-GB"/>
        </w:rPr>
        <w:t>Expectations of the Deputy Ambassador</w:t>
      </w:r>
    </w:p>
    <w:p w14:paraId="7000EAEB" w14:textId="77777777" w:rsidR="0041476E" w:rsidRPr="0041476E" w:rsidRDefault="0041476E" w:rsidP="0041476E">
      <w:pPr>
        <w:jc w:val="center"/>
        <w:rPr>
          <w:b/>
          <w:bCs/>
          <w:lang w:val="cy-GB"/>
        </w:rPr>
      </w:pPr>
    </w:p>
    <w:p w14:paraId="6E412544" w14:textId="68CD0AA9" w:rsidR="0041476E" w:rsidRPr="0041476E" w:rsidRDefault="0041476E" w:rsidP="0041476E">
      <w:pPr>
        <w:jc w:val="center"/>
        <w:rPr>
          <w:b/>
          <w:bCs/>
          <w:lang w:val="cy-GB"/>
        </w:rPr>
      </w:pPr>
      <w:r w:rsidRPr="0041476E">
        <w:rPr>
          <w:b/>
          <w:bCs/>
          <w:lang w:val="cy-GB"/>
        </w:rPr>
        <w:t xml:space="preserve">• Be available on </w:t>
      </w:r>
      <w:r>
        <w:rPr>
          <w:b/>
          <w:bCs/>
          <w:lang w:val="cy-GB"/>
        </w:rPr>
        <w:t xml:space="preserve">both days of </w:t>
      </w:r>
      <w:r w:rsidR="00503D7A">
        <w:rPr>
          <w:b/>
          <w:bCs/>
          <w:lang w:val="cy-GB"/>
        </w:rPr>
        <w:t>the Anglesey Show</w:t>
      </w:r>
      <w:r w:rsidRPr="0041476E">
        <w:rPr>
          <w:b/>
          <w:bCs/>
          <w:lang w:val="cy-GB"/>
        </w:rPr>
        <w:t xml:space="preserve"> 15th and 16th </w:t>
      </w:r>
      <w:r w:rsidR="00503D7A">
        <w:rPr>
          <w:b/>
          <w:bCs/>
          <w:lang w:val="cy-GB"/>
        </w:rPr>
        <w:t xml:space="preserve">of </w:t>
      </w:r>
      <w:r w:rsidRPr="0041476E">
        <w:rPr>
          <w:b/>
          <w:bCs/>
          <w:lang w:val="cy-GB"/>
        </w:rPr>
        <w:t>August and the Winter Show 4th and 5th November.</w:t>
      </w:r>
    </w:p>
    <w:p w14:paraId="05CDEB23" w14:textId="543F911F" w:rsidR="0041476E" w:rsidRPr="0041476E" w:rsidRDefault="0041476E" w:rsidP="0041476E">
      <w:pPr>
        <w:jc w:val="center"/>
        <w:rPr>
          <w:b/>
          <w:bCs/>
          <w:lang w:val="cy-GB"/>
        </w:rPr>
      </w:pPr>
      <w:r w:rsidRPr="0041476E">
        <w:rPr>
          <w:b/>
          <w:bCs/>
          <w:lang w:val="cy-GB"/>
        </w:rPr>
        <w:t>• Sit on the Association's Young Committee.</w:t>
      </w:r>
    </w:p>
    <w:p w14:paraId="59654158" w14:textId="77777777" w:rsidR="005A34DC" w:rsidRPr="005A34DC" w:rsidRDefault="005A34DC" w:rsidP="005A34DC">
      <w:pPr>
        <w:pStyle w:val="ListParagraph"/>
        <w:ind w:left="720"/>
        <w:rPr>
          <w:b/>
          <w:bCs/>
          <w:lang w:val="cy-GB"/>
        </w:rPr>
      </w:pPr>
    </w:p>
    <w:p w14:paraId="07E42CE8" w14:textId="0263DA05" w:rsidR="00484D05" w:rsidRDefault="00E27DC5" w:rsidP="00E27DC5">
      <w:pPr>
        <w:ind w:left="4320" w:firstLine="720"/>
        <w:rPr>
          <w:b/>
          <w:bCs/>
          <w:sz w:val="28"/>
          <w:szCs w:val="28"/>
          <w:u w:val="single"/>
          <w:lang w:val="cy-GB"/>
        </w:rPr>
      </w:pPr>
      <w:r w:rsidRPr="00E27DC5">
        <w:rPr>
          <w:b/>
          <w:bCs/>
          <w:sz w:val="28"/>
          <w:szCs w:val="28"/>
          <w:u w:val="single"/>
          <w:lang w:val="cy-GB"/>
        </w:rPr>
        <w:t>Rheolau/Rules</w:t>
      </w:r>
    </w:p>
    <w:p w14:paraId="4BAFB27B" w14:textId="2E5EE929" w:rsidR="00E27DC5" w:rsidRDefault="00E27DC5" w:rsidP="00E27DC5">
      <w:pPr>
        <w:ind w:left="4320" w:firstLine="720"/>
        <w:rPr>
          <w:b/>
          <w:bCs/>
          <w:sz w:val="28"/>
          <w:szCs w:val="28"/>
          <w:u w:val="single"/>
          <w:lang w:val="cy-GB"/>
        </w:rPr>
      </w:pPr>
    </w:p>
    <w:p w14:paraId="10EB067E" w14:textId="38214CBF" w:rsidR="00E27DC5" w:rsidRPr="00E27DC5" w:rsidRDefault="00E27DC5" w:rsidP="00E27DC5">
      <w:pPr>
        <w:pStyle w:val="ListParagraph"/>
        <w:numPr>
          <w:ilvl w:val="0"/>
          <w:numId w:val="5"/>
        </w:numPr>
        <w:jc w:val="center"/>
        <w:rPr>
          <w:b/>
          <w:bCs/>
          <w:sz w:val="24"/>
          <w:szCs w:val="24"/>
          <w:lang w:val="cy-GB"/>
        </w:rPr>
      </w:pPr>
      <w:r w:rsidRPr="00E27DC5">
        <w:rPr>
          <w:b/>
          <w:bCs/>
          <w:sz w:val="24"/>
          <w:szCs w:val="24"/>
          <w:lang w:val="cy-GB"/>
        </w:rPr>
        <w:t>Cyfyngir y gystadleuaeth i rai sydd rhwng 18 oed a 30 oed /</w:t>
      </w:r>
    </w:p>
    <w:p w14:paraId="0A239786" w14:textId="58E3A7DC" w:rsidR="00E27DC5" w:rsidRPr="00E27DC5" w:rsidRDefault="00E27DC5" w:rsidP="00E27DC5">
      <w:pPr>
        <w:pStyle w:val="ListParagraph"/>
        <w:numPr>
          <w:ilvl w:val="0"/>
          <w:numId w:val="5"/>
        </w:numPr>
        <w:jc w:val="center"/>
        <w:rPr>
          <w:b/>
          <w:bCs/>
          <w:sz w:val="24"/>
          <w:szCs w:val="24"/>
          <w:lang w:val="cy-GB"/>
        </w:rPr>
      </w:pPr>
      <w:r w:rsidRPr="00E27DC5">
        <w:rPr>
          <w:b/>
          <w:bCs/>
          <w:sz w:val="24"/>
          <w:szCs w:val="24"/>
          <w:lang w:val="cy-GB"/>
        </w:rPr>
        <w:t>Competitors must be between 18 and 30 years old</w:t>
      </w:r>
    </w:p>
    <w:p w14:paraId="3B60BEE4" w14:textId="2FF080B9" w:rsidR="00484D05" w:rsidRDefault="00484D05" w:rsidP="00484D05">
      <w:pPr>
        <w:rPr>
          <w:b/>
          <w:bCs/>
        </w:rPr>
      </w:pPr>
    </w:p>
    <w:p w14:paraId="38871944" w14:textId="31E11A4C" w:rsidR="005A34DC" w:rsidRPr="005A34DC" w:rsidRDefault="005A34DC" w:rsidP="005A34DC"/>
    <w:p w14:paraId="23BAB239" w14:textId="4C53FBAA" w:rsidR="005A34DC" w:rsidRPr="005A34DC" w:rsidRDefault="005A34DC" w:rsidP="005A34DC"/>
    <w:tbl>
      <w:tblPr>
        <w:tblpPr w:leftFromText="180" w:rightFromText="180" w:vertAnchor="text" w:horzAnchor="margin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966"/>
        <w:gridCol w:w="7327"/>
      </w:tblGrid>
      <w:tr w:rsidR="00E27DC5" w14:paraId="0182B370" w14:textId="77777777" w:rsidTr="00E27DC5">
        <w:trPr>
          <w:trHeight w:val="563"/>
        </w:trPr>
        <w:tc>
          <w:tcPr>
            <w:tcW w:w="446" w:type="dxa"/>
            <w:shd w:val="clear" w:color="auto" w:fill="D9D9D9"/>
          </w:tcPr>
          <w:p w14:paraId="689CEAA1" w14:textId="77777777" w:rsidR="00E27DC5" w:rsidRDefault="00E27DC5" w:rsidP="00E27DC5">
            <w:pPr>
              <w:pStyle w:val="TableParagraph"/>
              <w:rPr>
                <w:b/>
                <w:i/>
                <w:sz w:val="14"/>
              </w:rPr>
            </w:pPr>
          </w:p>
          <w:p w14:paraId="66E211D4" w14:textId="77777777" w:rsidR="00E27DC5" w:rsidRDefault="00E27DC5" w:rsidP="00E27DC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10.</w:t>
            </w:r>
          </w:p>
        </w:tc>
        <w:tc>
          <w:tcPr>
            <w:tcW w:w="2966" w:type="dxa"/>
            <w:shd w:val="clear" w:color="auto" w:fill="D9D9D9"/>
          </w:tcPr>
          <w:p w14:paraId="09D2EF13" w14:textId="77777777" w:rsidR="00E27DC5" w:rsidRDefault="00E27DC5" w:rsidP="00E27DC5">
            <w:pPr>
              <w:pStyle w:val="TableParagraph"/>
              <w:spacing w:before="159"/>
              <w:ind w:left="108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Arwyddwyd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Signed</w:t>
            </w:r>
          </w:p>
        </w:tc>
        <w:tc>
          <w:tcPr>
            <w:tcW w:w="7327" w:type="dxa"/>
          </w:tcPr>
          <w:p w14:paraId="7C2A6572" w14:textId="77777777" w:rsidR="00E27DC5" w:rsidRDefault="00E27DC5" w:rsidP="00E27DC5">
            <w:pPr>
              <w:pStyle w:val="TableParagraph"/>
              <w:rPr>
                <w:rFonts w:ascii="Times New Roman"/>
              </w:rPr>
            </w:pPr>
          </w:p>
        </w:tc>
      </w:tr>
    </w:tbl>
    <w:p w14:paraId="4CEA831F" w14:textId="5BB51859" w:rsidR="005A34DC" w:rsidRPr="005A34DC" w:rsidRDefault="005A34DC" w:rsidP="005A34DC"/>
    <w:p w14:paraId="4D73F13D" w14:textId="73FA8201" w:rsidR="005A34DC" w:rsidRPr="005A34DC" w:rsidRDefault="005A34DC" w:rsidP="005A34DC"/>
    <w:p w14:paraId="6C5A6030" w14:textId="62290D24" w:rsidR="005A34DC" w:rsidRPr="005A34DC" w:rsidRDefault="005A34DC" w:rsidP="005A34DC"/>
    <w:p w14:paraId="5BEA1A15" w14:textId="3EF78912" w:rsidR="005A34DC" w:rsidRPr="005A34DC" w:rsidRDefault="005A34DC" w:rsidP="005A34DC"/>
    <w:p w14:paraId="39525187" w14:textId="260E87A7" w:rsidR="005A34DC" w:rsidRPr="005A34DC" w:rsidRDefault="005A34DC" w:rsidP="005A34DC"/>
    <w:p w14:paraId="1676E2D1" w14:textId="69E83AE6" w:rsidR="005A34DC" w:rsidRPr="005A34DC" w:rsidRDefault="005A34DC" w:rsidP="005A34DC"/>
    <w:p w14:paraId="0D2874A1" w14:textId="640F0D9E" w:rsidR="005A34DC" w:rsidRPr="005A34DC" w:rsidRDefault="005A34DC" w:rsidP="005A34DC"/>
    <w:p w14:paraId="79399FEA" w14:textId="77777777" w:rsidR="005A34DC" w:rsidRPr="005A34DC" w:rsidRDefault="005A34DC" w:rsidP="005A34DC"/>
    <w:sectPr w:rsidR="005A34DC" w:rsidRPr="005A34DC">
      <w:type w:val="continuous"/>
      <w:pgSz w:w="11910" w:h="16840"/>
      <w:pgMar w:top="700" w:right="460" w:bottom="280" w:left="4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9063C"/>
    <w:multiLevelType w:val="hybridMultilevel"/>
    <w:tmpl w:val="932CA2B0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 w15:restartNumberingAfterBreak="0">
    <w:nsid w:val="53E408C7"/>
    <w:multiLevelType w:val="hybridMultilevel"/>
    <w:tmpl w:val="A4A49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A57B7"/>
    <w:multiLevelType w:val="hybridMultilevel"/>
    <w:tmpl w:val="94C02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A0B9B"/>
    <w:multiLevelType w:val="hybridMultilevel"/>
    <w:tmpl w:val="1B364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679BD"/>
    <w:multiLevelType w:val="hybridMultilevel"/>
    <w:tmpl w:val="54D85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743088">
    <w:abstractNumId w:val="4"/>
  </w:num>
  <w:num w:numId="2" w16cid:durableId="1483813636">
    <w:abstractNumId w:val="1"/>
  </w:num>
  <w:num w:numId="3" w16cid:durableId="1122577058">
    <w:abstractNumId w:val="2"/>
  </w:num>
  <w:num w:numId="4" w16cid:durableId="1567259670">
    <w:abstractNumId w:val="0"/>
  </w:num>
  <w:num w:numId="5" w16cid:durableId="1887832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2359"/>
    <w:rsid w:val="000135B6"/>
    <w:rsid w:val="00367A43"/>
    <w:rsid w:val="0041476E"/>
    <w:rsid w:val="00417A17"/>
    <w:rsid w:val="00484D05"/>
    <w:rsid w:val="00503D7A"/>
    <w:rsid w:val="005A34DC"/>
    <w:rsid w:val="009B59D3"/>
    <w:rsid w:val="00A32978"/>
    <w:rsid w:val="00E27DC5"/>
    <w:rsid w:val="00E52359"/>
    <w:rsid w:val="00EB178D"/>
    <w:rsid w:val="00F51059"/>
    <w:rsid w:val="00F9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B401688"/>
  <w15:docId w15:val="{F97315F8-3957-481E-AF76-1821A5BE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i/>
      <w:iCs/>
      <w:sz w:val="32"/>
      <w:szCs w:val="32"/>
    </w:rPr>
  </w:style>
  <w:style w:type="paragraph" w:styleId="Title">
    <w:name w:val="Title"/>
    <w:basedOn w:val="Normal"/>
    <w:uiPriority w:val="10"/>
    <w:qFormat/>
    <w:pPr>
      <w:spacing w:before="3"/>
      <w:ind w:left="134" w:right="13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ngleseyshow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ngleseyshow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Ffurflen Gystadlu Llysgennad 2018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Ffurflen Gystadlu Llysgennad 2018</dc:title>
  <dc:creator>829732</dc:creator>
  <cp:lastModifiedBy>Adam Ford</cp:lastModifiedBy>
  <cp:revision>2</cp:revision>
  <dcterms:created xsi:type="dcterms:W3CDTF">2023-01-14T11:55:00Z</dcterms:created>
  <dcterms:modified xsi:type="dcterms:W3CDTF">2023-01-14T11:55:00Z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2023-01-10T00:00:00Z</vt:filetime>
  </property>
  <property fmtid="{D5CDD505-2E9C-101B-9397-08002B2CF9AE}" pid="5" name="Producer">
    <vt:lpwstr>Nitro PDF PrimoPDF</vt:lpwstr>
  </property>
</Properties>
</file>